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7F" w:rsidRDefault="006F157F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РЕСПУБЛИКА</w:t>
      </w:r>
      <w:r w:rsidRPr="00D471C5">
        <w:rPr>
          <w:rFonts w:ascii="Arial" w:hAnsi="Arial" w:cs="Arial"/>
          <w:sz w:val="24"/>
          <w:szCs w:val="24"/>
        </w:rPr>
        <w:t xml:space="preserve"> СЕВЕРНАЯ</w:t>
      </w:r>
      <w:r>
        <w:rPr>
          <w:rFonts w:ascii="Arial" w:hAnsi="Arial" w:cs="Arial"/>
          <w:sz w:val="24"/>
          <w:szCs w:val="24"/>
        </w:rPr>
        <w:t xml:space="preserve"> </w:t>
      </w:r>
      <w:r w:rsidRPr="00D471C5">
        <w:rPr>
          <w:rFonts w:ascii="Arial" w:hAnsi="Arial" w:cs="Arial"/>
          <w:sz w:val="24"/>
          <w:szCs w:val="24"/>
        </w:rPr>
        <w:t>ОСЕТИЯ</w:t>
      </w:r>
      <w:r>
        <w:rPr>
          <w:rFonts w:ascii="Arial" w:hAnsi="Arial" w:cs="Arial"/>
          <w:sz w:val="24"/>
          <w:szCs w:val="24"/>
        </w:rPr>
        <w:t xml:space="preserve"> </w:t>
      </w:r>
      <w:r w:rsidR="00CE27F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D471C5">
        <w:rPr>
          <w:rFonts w:ascii="Arial" w:hAnsi="Arial" w:cs="Arial"/>
          <w:sz w:val="24"/>
          <w:szCs w:val="24"/>
        </w:rPr>
        <w:t>АЛАНИЯ</w:t>
      </w:r>
    </w:p>
    <w:p w:rsidR="00CE27F6" w:rsidRPr="00CE27F6" w:rsidRDefault="00CE27F6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</w:p>
    <w:p w:rsidR="006F157F" w:rsidRDefault="00B34348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АДМИНИ</w:t>
      </w:r>
      <w:r w:rsidR="006F157F">
        <w:rPr>
          <w:rFonts w:ascii="Arial" w:hAnsi="Arial" w:cs="Arial"/>
          <w:sz w:val="24"/>
          <w:szCs w:val="24"/>
        </w:rPr>
        <w:t>СТРАЦИЯ МЕСТНОГО САМОУПРАВЛЕНИЯ</w:t>
      </w:r>
    </w:p>
    <w:p w:rsidR="00CE27F6" w:rsidRPr="00CE27F6" w:rsidRDefault="00CE27F6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</w:p>
    <w:p w:rsidR="006F157F" w:rsidRDefault="006F157F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CE27F6" w:rsidRPr="00CE27F6" w:rsidRDefault="00CE27F6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</w:p>
    <w:p w:rsidR="008523E6" w:rsidRDefault="006F157F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ДИГОРСКИЙ РАЙОН</w:t>
      </w:r>
    </w:p>
    <w:p w:rsidR="00CE27F6" w:rsidRPr="00CE27F6" w:rsidRDefault="00CE27F6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</w:p>
    <w:p w:rsidR="00CE27F6" w:rsidRDefault="00CE27F6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CE27F6" w:rsidRDefault="00CE27F6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</w:p>
    <w:p w:rsidR="00CE27F6" w:rsidRPr="00DC0439" w:rsidRDefault="00DC0439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ОТ 9 НОЯБРЯ 2021 Г, №5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CE27F6" w:rsidRPr="00CE27F6" w:rsidRDefault="00CE27F6" w:rsidP="006F157F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</w:p>
    <w:p w:rsidR="008523E6" w:rsidRPr="00DC0439" w:rsidRDefault="00CE27F6" w:rsidP="00CE27F6">
      <w:pPr>
        <w:jc w:val="center"/>
        <w:rPr>
          <w:rFonts w:ascii="Arial" w:hAnsi="Arial" w:cs="Arial"/>
          <w:b/>
        </w:rPr>
      </w:pPr>
      <w:bookmarkStart w:id="0" w:name="bookmark1"/>
      <w:r w:rsidRPr="00DC0439">
        <w:rPr>
          <w:rFonts w:ascii="Arial" w:hAnsi="Arial" w:cs="Arial"/>
          <w:b/>
        </w:rPr>
        <w:t>Г. ДИГОРА</w:t>
      </w:r>
      <w:bookmarkEnd w:id="0"/>
    </w:p>
    <w:p w:rsidR="00CE27F6" w:rsidRPr="00DC0439" w:rsidRDefault="00CE27F6" w:rsidP="00CE27F6">
      <w:pPr>
        <w:jc w:val="center"/>
        <w:rPr>
          <w:rFonts w:ascii="Arial" w:hAnsi="Arial" w:cs="Arial"/>
          <w:b/>
        </w:rPr>
      </w:pPr>
    </w:p>
    <w:p w:rsidR="008523E6" w:rsidRPr="00CE27F6" w:rsidRDefault="00CE27F6" w:rsidP="00CE27F6">
      <w:pPr>
        <w:tabs>
          <w:tab w:val="left" w:pos="2410"/>
        </w:tabs>
        <w:jc w:val="center"/>
        <w:rPr>
          <w:rFonts w:ascii="Arial" w:hAnsi="Arial" w:cs="Arial"/>
          <w:b/>
        </w:rPr>
      </w:pPr>
      <w:bookmarkStart w:id="1" w:name="bookmark2"/>
      <w:r w:rsidRPr="00CE27F6">
        <w:rPr>
          <w:rFonts w:ascii="Arial" w:hAnsi="Arial" w:cs="Arial"/>
          <w:b/>
        </w:rPr>
        <w:t>ОБ УТВЕРЖДЕНИИ МУНИЦИПАЛЬНОЙ ПРОГРАММЫ "СОЦИАЛЬНАЯ ПОДДЕРЖКА НУЖДАЮЩЕГОСЯ НАСЕЛЕНИЯ МУНИЦИПАЛЬНОГО ОБРАЗОВАНИЯ ДИГОРСКИЙ РАЙОН" НА 2022 ГОД И ПЛАНОВЫЙ ПЕРИОД ДО 2024 ГОДА</w:t>
      </w:r>
      <w:bookmarkEnd w:id="1"/>
    </w:p>
    <w:p w:rsidR="00CE27F6" w:rsidRPr="00CE27F6" w:rsidRDefault="00CE27F6" w:rsidP="00CE27F6">
      <w:pPr>
        <w:tabs>
          <w:tab w:val="left" w:pos="2410"/>
        </w:tabs>
        <w:jc w:val="center"/>
        <w:rPr>
          <w:b/>
        </w:rPr>
      </w:pPr>
    </w:p>
    <w:p w:rsidR="008523E6" w:rsidRDefault="00B34348" w:rsidP="00256326">
      <w:pPr>
        <w:pStyle w:val="30"/>
        <w:shd w:val="clear" w:color="auto" w:fill="auto"/>
        <w:spacing w:before="0" w:after="0" w:line="240" w:lineRule="auto"/>
        <w:ind w:firstLine="709"/>
        <w:jc w:val="both"/>
      </w:pPr>
      <w:r w:rsidRPr="00D471C5">
        <w:rPr>
          <w:rFonts w:ascii="Arial" w:hAnsi="Arial" w:cs="Arial"/>
          <w:sz w:val="24"/>
          <w:szCs w:val="24"/>
        </w:rPr>
        <w:t xml:space="preserve">В соответствии со статьей 179.3 </w:t>
      </w:r>
      <w:r w:rsidRPr="00D471C5">
        <w:rPr>
          <w:rStyle w:val="31"/>
          <w:rFonts w:ascii="Arial" w:hAnsi="Arial" w:cs="Arial"/>
          <w:sz w:val="24"/>
          <w:szCs w:val="24"/>
        </w:rPr>
        <w:t>Бюджетного кодекса Российской Федерации</w:t>
      </w:r>
      <w:r w:rsidRPr="00D471C5">
        <w:rPr>
          <w:rFonts w:ascii="Arial" w:hAnsi="Arial" w:cs="Arial"/>
          <w:sz w:val="24"/>
          <w:szCs w:val="24"/>
        </w:rPr>
        <w:t xml:space="preserve">, </w:t>
      </w:r>
      <w:r w:rsidRPr="00D471C5">
        <w:rPr>
          <w:rStyle w:val="31"/>
          <w:rFonts w:ascii="Arial" w:hAnsi="Arial" w:cs="Arial"/>
          <w:sz w:val="24"/>
          <w:szCs w:val="24"/>
        </w:rPr>
        <w:t>Федеральны</w:t>
      </w:r>
      <w:r w:rsidR="00DC0439">
        <w:rPr>
          <w:rStyle w:val="31"/>
          <w:rFonts w:ascii="Arial" w:hAnsi="Arial" w:cs="Arial"/>
          <w:sz w:val="24"/>
          <w:szCs w:val="24"/>
        </w:rPr>
        <w:t>м законом от 06.10.2003 N 131-ФЗ</w:t>
      </w:r>
      <w:r w:rsidRPr="00D471C5">
        <w:rPr>
          <w:rStyle w:val="31"/>
          <w:rFonts w:ascii="Arial" w:hAnsi="Arial" w:cs="Arial"/>
          <w:sz w:val="24"/>
          <w:szCs w:val="24"/>
        </w:rPr>
        <w:t xml:space="preserve"> "Об общих принципах организации местного самоуправления в Российской Федерации"</w:t>
      </w:r>
      <w:r w:rsidRPr="00D471C5">
        <w:rPr>
          <w:rFonts w:ascii="Arial" w:hAnsi="Arial" w:cs="Arial"/>
          <w:sz w:val="24"/>
          <w:szCs w:val="24"/>
        </w:rPr>
        <w:t xml:space="preserve">, </w:t>
      </w:r>
      <w:r w:rsidRPr="00D471C5">
        <w:rPr>
          <w:rStyle w:val="31"/>
          <w:rFonts w:ascii="Arial" w:hAnsi="Arial" w:cs="Arial"/>
          <w:sz w:val="24"/>
          <w:szCs w:val="24"/>
        </w:rPr>
        <w:t>Законом Республики Северная Осетия-Алания от 25.04.2006 N 24-РЗ "О местном самоуправлении в Республике Северная Осетия-Алания"</w:t>
      </w:r>
      <w:r w:rsidRPr="00D471C5">
        <w:rPr>
          <w:rFonts w:ascii="Arial" w:hAnsi="Arial" w:cs="Arial"/>
          <w:sz w:val="24"/>
          <w:szCs w:val="24"/>
        </w:rPr>
        <w:t xml:space="preserve">, руководствуясь Уставом муниципального образования Дигорский район, принятым Решением Собрания представителей муниципального образования Дигорский </w:t>
      </w:r>
      <w:r w:rsidRPr="00CE27F6">
        <w:rPr>
          <w:rFonts w:ascii="Arial" w:hAnsi="Arial" w:cs="Arial"/>
          <w:sz w:val="24"/>
          <w:szCs w:val="24"/>
        </w:rPr>
        <w:t>район от 12.03.2015 года</w:t>
      </w:r>
      <w:r w:rsidR="005F1747">
        <w:rPr>
          <w:rFonts w:ascii="Arial" w:hAnsi="Arial" w:cs="Arial"/>
          <w:sz w:val="24"/>
          <w:szCs w:val="24"/>
        </w:rPr>
        <w:t xml:space="preserve"> </w:t>
      </w:r>
      <w:r w:rsidRPr="00CE27F6">
        <w:rPr>
          <w:rFonts w:ascii="Arial" w:hAnsi="Arial" w:cs="Arial"/>
          <w:sz w:val="24"/>
          <w:szCs w:val="24"/>
        </w:rPr>
        <w:t>№ 2-24-5, администрация местного самоуправления муниципального образования Дигорский район</w:t>
      </w:r>
      <w:bookmarkStart w:id="2" w:name="bookmark3"/>
      <w:r w:rsidR="00CE27F6" w:rsidRPr="00CE27F6">
        <w:rPr>
          <w:rFonts w:ascii="Arial" w:hAnsi="Arial" w:cs="Arial"/>
          <w:sz w:val="24"/>
          <w:szCs w:val="24"/>
        </w:rPr>
        <w:t xml:space="preserve"> </w:t>
      </w:r>
      <w:r w:rsidRPr="005F1747">
        <w:rPr>
          <w:rFonts w:ascii="Arial" w:hAnsi="Arial" w:cs="Arial"/>
          <w:b/>
          <w:u w:val="single"/>
        </w:rPr>
        <w:t>постановляет:</w:t>
      </w:r>
      <w:bookmarkEnd w:id="2"/>
    </w:p>
    <w:p w:rsidR="008523E6" w:rsidRPr="00D471C5" w:rsidRDefault="005F1747" w:rsidP="00256326">
      <w:pPr>
        <w:pStyle w:val="30"/>
        <w:shd w:val="clear" w:color="auto" w:fill="auto"/>
        <w:tabs>
          <w:tab w:val="left" w:pos="314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B34348" w:rsidRPr="00D471C5">
        <w:rPr>
          <w:rFonts w:ascii="Arial" w:hAnsi="Arial" w:cs="Arial"/>
          <w:sz w:val="24"/>
          <w:szCs w:val="24"/>
        </w:rPr>
        <w:t>Утвердить прилагаемую муниципальную программу "Социальная поддержка нуждающегося населения муниципального образования Дигорский район" на 2022 год и на плановый период до 2024 года.</w:t>
      </w:r>
    </w:p>
    <w:p w:rsidR="008523E6" w:rsidRPr="00D471C5" w:rsidRDefault="005F1747" w:rsidP="00256326">
      <w:pPr>
        <w:pStyle w:val="30"/>
        <w:shd w:val="clear" w:color="auto" w:fill="auto"/>
        <w:tabs>
          <w:tab w:val="left" w:pos="318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B34348" w:rsidRPr="00D471C5">
        <w:rPr>
          <w:rFonts w:ascii="Arial" w:hAnsi="Arial" w:cs="Arial"/>
          <w:sz w:val="24"/>
          <w:szCs w:val="24"/>
        </w:rPr>
        <w:t>Финансовому управлению АМС МО Дигорский район (Бибаева Ф.В.) при формировании бюджета муниципального образования Дигорский район на 2022-2024 годы предусмотреть финансовые средства для реализации муниципальной программы "Социальная поддержка нуждающегося</w:t>
      </w:r>
      <w:r>
        <w:rPr>
          <w:rFonts w:ascii="Arial" w:hAnsi="Arial" w:cs="Arial"/>
          <w:sz w:val="24"/>
          <w:szCs w:val="24"/>
        </w:rPr>
        <w:t xml:space="preserve"> </w:t>
      </w:r>
      <w:r w:rsidR="00B34348" w:rsidRPr="00D471C5">
        <w:rPr>
          <w:rFonts w:ascii="Arial" w:hAnsi="Arial" w:cs="Arial"/>
          <w:sz w:val="24"/>
          <w:szCs w:val="24"/>
        </w:rPr>
        <w:t>населения муниципального образования Дигорский район» на 2022 год и плановый период до 2024 года в сумме 4500,0 тысяч рублей.</w:t>
      </w:r>
    </w:p>
    <w:p w:rsidR="008523E6" w:rsidRPr="00D471C5" w:rsidRDefault="00B34348" w:rsidP="00256326">
      <w:pPr>
        <w:pStyle w:val="3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3. Контроль над выполнением настоящего постановления возложить на начальника финансового управления АМС МО Дигорский район (Бибаева</w:t>
      </w:r>
      <w:r w:rsidR="005F1747">
        <w:rPr>
          <w:rFonts w:ascii="Arial" w:hAnsi="Arial" w:cs="Arial"/>
          <w:sz w:val="24"/>
          <w:szCs w:val="24"/>
        </w:rPr>
        <w:t xml:space="preserve"> </w:t>
      </w:r>
      <w:r w:rsidRPr="00D471C5">
        <w:rPr>
          <w:rFonts w:ascii="Arial" w:hAnsi="Arial" w:cs="Arial"/>
          <w:sz w:val="24"/>
          <w:szCs w:val="24"/>
        </w:rPr>
        <w:t>Ф.В.).</w:t>
      </w:r>
    </w:p>
    <w:p w:rsidR="00D471C5" w:rsidRDefault="00D471C5" w:rsidP="005F1747"/>
    <w:p w:rsidR="005F1747" w:rsidRDefault="005F1747" w:rsidP="005F1747"/>
    <w:p w:rsidR="005F1747" w:rsidRDefault="005F1747" w:rsidP="005F1747"/>
    <w:p w:rsidR="005F1747" w:rsidRPr="005F1747" w:rsidRDefault="005F1747" w:rsidP="005F1747"/>
    <w:p w:rsidR="00D471C5" w:rsidRDefault="00D471C5" w:rsidP="005F1747"/>
    <w:p w:rsidR="005F1747" w:rsidRDefault="005F1747" w:rsidP="005F1747">
      <w:r>
        <w:t>И.о. главы АМС МО</w:t>
      </w:r>
    </w:p>
    <w:p w:rsidR="005F1747" w:rsidRPr="005F1747" w:rsidRDefault="005F1747" w:rsidP="005F1747">
      <w:r>
        <w:t xml:space="preserve">Дигорский район                                                                                                    </w:t>
      </w:r>
      <w:r w:rsidR="000300BA">
        <w:t xml:space="preserve">       А. А. Цебоев</w:t>
      </w:r>
    </w:p>
    <w:p w:rsidR="000300BA" w:rsidRDefault="000300BA">
      <w:pPr>
        <w:pStyle w:val="11"/>
        <w:shd w:val="clear" w:color="auto" w:fill="auto"/>
        <w:spacing w:line="274" w:lineRule="exact"/>
        <w:ind w:right="240"/>
        <w:jc w:val="right"/>
        <w:rPr>
          <w:rFonts w:ascii="Arial" w:hAnsi="Arial" w:cs="Arial"/>
          <w:sz w:val="24"/>
          <w:szCs w:val="24"/>
        </w:rPr>
      </w:pPr>
    </w:p>
    <w:p w:rsidR="000300BA" w:rsidRDefault="000300BA">
      <w:pPr>
        <w:pStyle w:val="11"/>
        <w:shd w:val="clear" w:color="auto" w:fill="auto"/>
        <w:spacing w:line="274" w:lineRule="exact"/>
        <w:ind w:right="240"/>
        <w:jc w:val="right"/>
        <w:rPr>
          <w:rFonts w:ascii="Arial" w:hAnsi="Arial" w:cs="Arial"/>
          <w:sz w:val="24"/>
          <w:szCs w:val="24"/>
        </w:rPr>
      </w:pPr>
    </w:p>
    <w:p w:rsidR="000300BA" w:rsidRDefault="000300BA" w:rsidP="000300BA">
      <w:pPr>
        <w:pStyle w:val="11"/>
        <w:shd w:val="clear" w:color="auto" w:fill="auto"/>
        <w:spacing w:line="274" w:lineRule="exact"/>
        <w:ind w:right="-2"/>
        <w:jc w:val="right"/>
        <w:rPr>
          <w:rFonts w:ascii="Arial" w:hAnsi="Arial" w:cs="Arial"/>
          <w:sz w:val="24"/>
          <w:szCs w:val="24"/>
        </w:rPr>
      </w:pPr>
    </w:p>
    <w:p w:rsidR="008523E6" w:rsidRPr="00D471C5" w:rsidRDefault="00B34348" w:rsidP="000300BA">
      <w:pPr>
        <w:pStyle w:val="11"/>
        <w:shd w:val="clear" w:color="auto" w:fill="auto"/>
        <w:spacing w:line="274" w:lineRule="exact"/>
        <w:ind w:right="-2"/>
        <w:jc w:val="right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Утверждена</w:t>
      </w:r>
    </w:p>
    <w:p w:rsidR="000300BA" w:rsidRDefault="00B34348" w:rsidP="000300BA">
      <w:pPr>
        <w:pStyle w:val="11"/>
        <w:shd w:val="clear" w:color="auto" w:fill="auto"/>
        <w:spacing w:line="274" w:lineRule="exact"/>
        <w:ind w:left="4420" w:right="-2"/>
        <w:jc w:val="right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lastRenderedPageBreak/>
        <w:t>Постановлени</w:t>
      </w:r>
      <w:r w:rsidR="000300BA">
        <w:rPr>
          <w:rFonts w:ascii="Arial" w:hAnsi="Arial" w:cs="Arial"/>
          <w:sz w:val="24"/>
          <w:szCs w:val="24"/>
        </w:rPr>
        <w:t>ем Главы администрации местного</w:t>
      </w:r>
    </w:p>
    <w:p w:rsidR="008523E6" w:rsidRPr="00D471C5" w:rsidRDefault="00B34348" w:rsidP="000300BA">
      <w:pPr>
        <w:pStyle w:val="11"/>
        <w:shd w:val="clear" w:color="auto" w:fill="auto"/>
        <w:spacing w:line="274" w:lineRule="exact"/>
        <w:ind w:left="4420" w:right="-2"/>
        <w:jc w:val="right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самоуправления МО Дигорский район</w:t>
      </w:r>
    </w:p>
    <w:p w:rsidR="008523E6" w:rsidRPr="000300BA" w:rsidRDefault="000300BA" w:rsidP="000300BA">
      <w:pPr>
        <w:pStyle w:val="11"/>
        <w:shd w:val="clear" w:color="auto" w:fill="auto"/>
        <w:tabs>
          <w:tab w:val="left" w:pos="7841"/>
        </w:tabs>
        <w:spacing w:after="969" w:line="274" w:lineRule="exact"/>
        <w:ind w:left="6660" w:right="-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09.11.</w:t>
      </w:r>
      <w:r w:rsidR="00B34348" w:rsidRPr="00D471C5">
        <w:rPr>
          <w:rFonts w:ascii="Arial" w:hAnsi="Arial" w:cs="Arial"/>
          <w:sz w:val="24"/>
          <w:szCs w:val="24"/>
        </w:rPr>
        <w:t>2021 г. №</w:t>
      </w:r>
      <w:r>
        <w:rPr>
          <w:rFonts w:ascii="Arial" w:hAnsi="Arial" w:cs="Arial"/>
          <w:sz w:val="24"/>
          <w:szCs w:val="24"/>
        </w:rPr>
        <w:t xml:space="preserve"> 520</w:t>
      </w:r>
    </w:p>
    <w:p w:rsidR="000300BA" w:rsidRDefault="000300BA" w:rsidP="000300BA">
      <w:pPr>
        <w:pStyle w:val="50"/>
        <w:shd w:val="clear" w:color="auto" w:fill="auto"/>
        <w:spacing w:before="0" w:after="0"/>
        <w:ind w:left="20" w:right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Муниципальная программа</w:t>
      </w:r>
    </w:p>
    <w:p w:rsidR="008523E6" w:rsidRPr="00D471C5" w:rsidRDefault="00B34348" w:rsidP="000300BA">
      <w:pPr>
        <w:pStyle w:val="50"/>
        <w:shd w:val="clear" w:color="auto" w:fill="auto"/>
        <w:spacing w:before="0" w:after="0"/>
        <w:ind w:left="20" w:right="240"/>
        <w:jc w:val="center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"Социальная поддержка нуждающегося населения муниципального образования Дигорский район" на 2022 год и на плановый период до 2024 года.</w:t>
      </w:r>
    </w:p>
    <w:p w:rsidR="000300BA" w:rsidRDefault="000300BA" w:rsidP="000300BA">
      <w:pPr>
        <w:jc w:val="center"/>
      </w:pPr>
      <w:bookmarkStart w:id="3" w:name="bookmark5"/>
      <w:r>
        <w:t>Паспорт</w:t>
      </w:r>
    </w:p>
    <w:p w:rsidR="000300BA" w:rsidRDefault="00B34348" w:rsidP="000300BA">
      <w:pPr>
        <w:jc w:val="center"/>
      </w:pPr>
      <w:r w:rsidRPr="00D471C5">
        <w:t>муниципальной программы "Социальная поддержка нуждающегося населения муниципально</w:t>
      </w:r>
      <w:r w:rsidR="000300BA">
        <w:t>го образования Дигорский район"</w:t>
      </w:r>
    </w:p>
    <w:p w:rsidR="008523E6" w:rsidRPr="00D471C5" w:rsidRDefault="00B34348" w:rsidP="000300BA">
      <w:pPr>
        <w:jc w:val="center"/>
      </w:pPr>
      <w:r w:rsidRPr="00D471C5">
        <w:t>на 2022 год и на плановый период до 2024 года.</w:t>
      </w:r>
      <w:bookmarkEnd w:id="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75"/>
        <w:gridCol w:w="5933"/>
      </w:tblGrid>
      <w:tr w:rsidR="008523E6" w:rsidRPr="00D471C5">
        <w:trPr>
          <w:trHeight w:val="907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4" w:lineRule="exact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Муниципальная целевая программа "Социальная поддержка нуждающегося населения МО Дигорский район" на 2022 год и на плановый период до 2024 г.</w:t>
            </w:r>
          </w:p>
        </w:tc>
      </w:tr>
      <w:tr w:rsidR="008523E6" w:rsidRPr="00D471C5">
        <w:trPr>
          <w:trHeight w:val="2021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4" w:lineRule="exact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Основание для разработки программы (дата, номер и наименование нормативных актов)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4" w:lineRule="exact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Федераль</w:t>
            </w:r>
            <w:r w:rsidR="000300BA">
              <w:rPr>
                <w:rFonts w:ascii="Arial" w:hAnsi="Arial" w:cs="Arial"/>
                <w:sz w:val="24"/>
                <w:szCs w:val="24"/>
              </w:rPr>
              <w:t>ный закон от 06.10.2003 N 131-ФЗ</w:t>
            </w:r>
            <w:r w:rsidRPr="00D471C5">
              <w:rPr>
                <w:rFonts w:ascii="Arial" w:hAnsi="Arial" w:cs="Arial"/>
                <w:sz w:val="24"/>
                <w:szCs w:val="24"/>
              </w:rPr>
              <w:t xml:space="preserve"> "Об общих принципах организации местного самоуправления в Российской Федерации", Закон Республики Северная Осетия-Алания от 25.04.2006 N 24-РЗ "О местном самоуправлении в Республике Северная Осетия-Алания", статья 179.3 Бюджетного кодекса Российской Федерации</w:t>
            </w:r>
          </w:p>
        </w:tc>
      </w:tr>
      <w:tr w:rsidR="008523E6" w:rsidRPr="00D471C5">
        <w:trPr>
          <w:trHeight w:val="63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4" w:lineRule="exact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Администрация местного самоуправления МО Дигорский район</w:t>
            </w:r>
          </w:p>
        </w:tc>
      </w:tr>
      <w:tr w:rsidR="008523E6" w:rsidRPr="00D471C5">
        <w:trPr>
          <w:trHeight w:val="64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83" w:lineRule="exact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Отдел социально-экономического развития АМС МО Дигорский район</w:t>
            </w:r>
          </w:p>
        </w:tc>
      </w:tr>
      <w:tr w:rsidR="008523E6" w:rsidRPr="00D471C5">
        <w:trPr>
          <w:trHeight w:val="365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Координатор программы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Финансовое управление АМС МО Дигорский район</w:t>
            </w:r>
          </w:p>
        </w:tc>
      </w:tr>
      <w:tr w:rsidR="008523E6" w:rsidRPr="00D471C5">
        <w:trPr>
          <w:trHeight w:val="643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8" w:lineRule="exact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Социальная поддержка остронуждающихся слоев населения МО Дигорский район</w:t>
            </w:r>
          </w:p>
        </w:tc>
      </w:tr>
      <w:tr w:rsidR="008523E6" w:rsidRPr="00D471C5">
        <w:trPr>
          <w:trHeight w:val="1747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4" w:lineRule="exact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Оказание комплексной, единовременной адресной материальной помощи гражданам Дигорского района, оказавшимся в трудной жизненной ситуации, малообеспеченным, многодетным, опекунским семьям, семьям с детьми инвалидами, другим слабозащищенным категориям граждан.</w:t>
            </w:r>
          </w:p>
        </w:tc>
      </w:tr>
      <w:tr w:rsidR="008523E6" w:rsidRPr="00D471C5">
        <w:trPr>
          <w:trHeight w:val="629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8" w:lineRule="exact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4" w:lineRule="exact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Реализация программы планируется в три этапа - 2022, 2023, 2024 годы</w:t>
            </w:r>
          </w:p>
        </w:tc>
      </w:tr>
    </w:tbl>
    <w:p w:rsidR="008523E6" w:rsidRPr="00D471C5" w:rsidRDefault="008523E6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61"/>
        <w:gridCol w:w="1478"/>
        <w:gridCol w:w="1488"/>
        <w:gridCol w:w="1488"/>
        <w:gridCol w:w="1474"/>
      </w:tblGrid>
      <w:tr w:rsidR="008523E6" w:rsidRPr="00D471C5">
        <w:trPr>
          <w:trHeight w:val="902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8" w:lineRule="exact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 (тыс. руб.)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2024 г.</w:t>
            </w:r>
          </w:p>
        </w:tc>
      </w:tr>
      <w:tr w:rsidR="008523E6" w:rsidRPr="00D471C5">
        <w:trPr>
          <w:trHeight w:val="63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4" w:lineRule="exact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4500,0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8523E6" w:rsidRPr="00D471C5">
        <w:trPr>
          <w:trHeight w:val="63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8" w:lineRule="exact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lastRenderedPageBreak/>
              <w:t>в т.ч. бюджет МО Дигорский район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4500,0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8523E6" w:rsidRPr="00D471C5">
        <w:trPr>
          <w:trHeight w:val="360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бюджет РСО</w:t>
            </w:r>
            <w:r w:rsidR="000300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  <w:r w:rsidR="000300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71C5">
              <w:rPr>
                <w:rFonts w:ascii="Arial" w:hAnsi="Arial" w:cs="Arial"/>
                <w:sz w:val="24"/>
                <w:szCs w:val="24"/>
              </w:rPr>
              <w:t>Алания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60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7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6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01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523E6" w:rsidRPr="00D471C5">
        <w:trPr>
          <w:trHeight w:val="370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60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8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6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60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523E6" w:rsidRPr="00D471C5">
        <w:trPr>
          <w:trHeight w:val="370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70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6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9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70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523E6" w:rsidRPr="00D471C5">
        <w:trPr>
          <w:trHeight w:val="2285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E6" w:rsidRPr="00D471C5" w:rsidRDefault="00B34348" w:rsidP="006F157F">
            <w:pPr>
              <w:pStyle w:val="11"/>
              <w:shd w:val="clear" w:color="auto" w:fill="auto"/>
              <w:spacing w:line="274" w:lineRule="exact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471C5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0BA" w:rsidRDefault="000300BA" w:rsidP="000300BA">
            <w:pPr>
              <w:pStyle w:val="11"/>
              <w:shd w:val="clear" w:color="auto" w:fill="auto"/>
              <w:spacing w:line="274" w:lineRule="exact"/>
              <w:ind w:left="40" w:firstLine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34348" w:rsidRPr="00D471C5">
              <w:rPr>
                <w:rFonts w:ascii="Arial" w:hAnsi="Arial" w:cs="Arial"/>
                <w:sz w:val="24"/>
                <w:szCs w:val="24"/>
              </w:rPr>
              <w:t>улучшение социального положения многодетных, малоимущих семей и одиноко проживающих граждан, находящихся в трудной жизненной ' ситуации;</w:t>
            </w:r>
          </w:p>
          <w:p w:rsidR="008523E6" w:rsidRPr="00D471C5" w:rsidRDefault="000300BA" w:rsidP="000300BA">
            <w:pPr>
              <w:pStyle w:val="11"/>
              <w:shd w:val="clear" w:color="auto" w:fill="auto"/>
              <w:spacing w:line="274" w:lineRule="exact"/>
              <w:ind w:left="40" w:firstLine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34348" w:rsidRPr="00D471C5">
              <w:rPr>
                <w:rFonts w:ascii="Arial" w:hAnsi="Arial" w:cs="Arial"/>
                <w:sz w:val="24"/>
                <w:szCs w:val="24"/>
              </w:rPr>
              <w:t>улучшение условий жизни малоимущих, пожилых граждан и инвалидов, нуждающихся в материальной помощи.</w:t>
            </w:r>
          </w:p>
        </w:tc>
      </w:tr>
    </w:tbl>
    <w:p w:rsidR="008523E6" w:rsidRPr="00D471C5" w:rsidRDefault="008523E6">
      <w:pPr>
        <w:rPr>
          <w:rFonts w:ascii="Arial" w:hAnsi="Arial" w:cs="Arial"/>
        </w:rPr>
      </w:pPr>
    </w:p>
    <w:p w:rsidR="008523E6" w:rsidRPr="0081790C" w:rsidRDefault="00B34348" w:rsidP="0081790C">
      <w:pPr>
        <w:pStyle w:val="a7"/>
        <w:numPr>
          <w:ilvl w:val="0"/>
          <w:numId w:val="3"/>
        </w:numPr>
        <w:jc w:val="center"/>
        <w:rPr>
          <w:rFonts w:ascii="Arial" w:hAnsi="Arial" w:cs="Arial"/>
          <w:b/>
        </w:rPr>
      </w:pPr>
      <w:bookmarkStart w:id="4" w:name="bookmark6"/>
      <w:r w:rsidRPr="0081790C">
        <w:rPr>
          <w:rFonts w:ascii="Arial" w:hAnsi="Arial" w:cs="Arial"/>
          <w:b/>
        </w:rPr>
        <w:t>Характеристика (содержание) проблемы и обоснование необходимости ее решения программно-целевым методом</w:t>
      </w:r>
      <w:bookmarkEnd w:id="4"/>
    </w:p>
    <w:p w:rsidR="0081790C" w:rsidRPr="0081790C" w:rsidRDefault="0081790C" w:rsidP="0081790C">
      <w:pPr>
        <w:pStyle w:val="a7"/>
        <w:numPr>
          <w:ilvl w:val="0"/>
          <w:numId w:val="3"/>
        </w:numPr>
        <w:jc w:val="center"/>
        <w:rPr>
          <w:rFonts w:ascii="Arial" w:hAnsi="Arial" w:cs="Arial"/>
          <w:b/>
        </w:rPr>
      </w:pPr>
    </w:p>
    <w:p w:rsidR="008523E6" w:rsidRPr="00D471C5" w:rsidRDefault="00B34348" w:rsidP="0081790C">
      <w:pPr>
        <w:pStyle w:val="11"/>
        <w:shd w:val="clear" w:color="auto" w:fill="auto"/>
        <w:spacing w:line="240" w:lineRule="auto"/>
        <w:ind w:right="57" w:firstLine="567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Принятие Программы "Социальная поддержка нуждающегося населения муниципального образования Дигорский район на 2022 год и на плановый период до 2024 г. позволит своевременно и оперативно реагировать на актуальные потребности жителей Дигорского района, оказавшихся в трудной жизненной ситуации.</w:t>
      </w:r>
    </w:p>
    <w:p w:rsidR="008523E6" w:rsidRPr="00D471C5" w:rsidRDefault="00B34348" w:rsidP="0081790C">
      <w:pPr>
        <w:pStyle w:val="1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Программа предусматривает оказание единовременной адресной материальной помощи гражданам Дигорского района, оказавшимся в трудной жизненной ситуации, малообеспеченным, многодетным, опекунским семьям, семьям с детьми-инвалидами, другим слабозащищенным категориям граждан, а также привлечение внимания общественности к проблемам граждан района, оказавшихся в трудной жизненной ситуации, малообеспеченных, многодетных, опекунских семей, ветеранов войны и труда, инвалидов посредством средств массовой информации.</w:t>
      </w:r>
    </w:p>
    <w:p w:rsidR="008523E6" w:rsidRPr="00D471C5" w:rsidRDefault="00B34348" w:rsidP="0081790C">
      <w:pPr>
        <w:pStyle w:val="1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Трудная жизненная ситуация 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малообеспеченность.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 Под малоимущими семьями и малоимущими одиноко проживающими гражданами понимаются семьи и одиноко проживающие граждане, которые по независящим от них причинам имеют среднедушевой доход ниже величины прожиточного минимума,</w:t>
      </w:r>
      <w:r w:rsidRPr="00D471C5">
        <w:rPr>
          <w:rStyle w:val="115pt"/>
          <w:rFonts w:ascii="Arial" w:hAnsi="Arial" w:cs="Arial"/>
          <w:sz w:val="24"/>
          <w:szCs w:val="24"/>
        </w:rPr>
        <w:t xml:space="preserve"> установленного в </w:t>
      </w:r>
      <w:r w:rsidRPr="00D471C5">
        <w:rPr>
          <w:rFonts w:ascii="Arial" w:hAnsi="Arial" w:cs="Arial"/>
          <w:sz w:val="24"/>
          <w:szCs w:val="24"/>
        </w:rPr>
        <w:t>Республике Северная Осетия-Алания.</w:t>
      </w:r>
    </w:p>
    <w:p w:rsidR="008523E6" w:rsidRDefault="00B34348" w:rsidP="0081790C">
      <w:pPr>
        <w:pStyle w:val="1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Реализация Программы предполагает оказание материальной помощи на основе принципа адресности, что позволит наиболее эффективно расходовать бюджетные средства на социальную поддержку малоимущих слоев населения района.</w:t>
      </w:r>
    </w:p>
    <w:p w:rsidR="0081790C" w:rsidRPr="0081790C" w:rsidRDefault="0081790C" w:rsidP="0081790C"/>
    <w:p w:rsidR="008523E6" w:rsidRPr="0081790C" w:rsidRDefault="0081790C" w:rsidP="0081790C">
      <w:pPr>
        <w:ind w:left="360"/>
        <w:jc w:val="center"/>
        <w:rPr>
          <w:rFonts w:ascii="Arial" w:hAnsi="Arial" w:cs="Arial"/>
          <w:b/>
        </w:rPr>
      </w:pPr>
      <w:bookmarkStart w:id="5" w:name="bookmark7"/>
      <w:r w:rsidRPr="0081790C">
        <w:rPr>
          <w:rFonts w:ascii="Arial" w:hAnsi="Arial" w:cs="Arial"/>
          <w:b/>
        </w:rPr>
        <w:t>2.</w:t>
      </w:r>
      <w:r w:rsidR="00B34348" w:rsidRPr="0081790C">
        <w:rPr>
          <w:rFonts w:ascii="Arial" w:hAnsi="Arial" w:cs="Arial"/>
          <w:b/>
        </w:rPr>
        <w:t>Цели и задачи Программы</w:t>
      </w:r>
      <w:bookmarkEnd w:id="5"/>
    </w:p>
    <w:p w:rsidR="0081790C" w:rsidRPr="0081790C" w:rsidRDefault="0081790C" w:rsidP="0081790C"/>
    <w:p w:rsidR="008523E6" w:rsidRPr="00D471C5" w:rsidRDefault="00B34348" w:rsidP="0081790C">
      <w:pPr>
        <w:pStyle w:val="11"/>
        <w:shd w:val="clear" w:color="auto" w:fill="auto"/>
        <w:spacing w:line="240" w:lineRule="auto"/>
        <w:ind w:right="57"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Целью Программы является социальная поддержка остро нуждающихся слоев населения.</w:t>
      </w:r>
      <w:r w:rsidR="0081790C">
        <w:rPr>
          <w:rFonts w:ascii="Arial" w:hAnsi="Arial" w:cs="Arial"/>
          <w:sz w:val="24"/>
          <w:szCs w:val="24"/>
        </w:rPr>
        <w:t xml:space="preserve"> </w:t>
      </w:r>
      <w:r w:rsidRPr="00D471C5">
        <w:rPr>
          <w:rFonts w:ascii="Arial" w:hAnsi="Arial" w:cs="Arial"/>
          <w:sz w:val="24"/>
          <w:szCs w:val="24"/>
        </w:rPr>
        <w:t>Основной задачей является оказание комплексной, единовременной адресной материальной помощи гражданам района, оказавшимся в трудной жизненной ситуации, малообеспеченным, многодетным, опекунским семьям, семьям с детьми инвалидами, другим слабозащищенным категориям граждан.</w:t>
      </w:r>
    </w:p>
    <w:p w:rsidR="008523E6" w:rsidRPr="00D471C5" w:rsidRDefault="00B34348" w:rsidP="0081790C">
      <w:pPr>
        <w:pStyle w:val="11"/>
        <w:shd w:val="clear" w:color="auto" w:fill="auto"/>
        <w:spacing w:line="240" w:lineRule="auto"/>
        <w:ind w:right="57"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lastRenderedPageBreak/>
        <w:t>Основными принципами по оказанию социальной помощи являются адресность, экстренность, публичность и открытость реализации Программы.</w:t>
      </w:r>
    </w:p>
    <w:p w:rsidR="008523E6" w:rsidRPr="00D471C5" w:rsidRDefault="00B34348" w:rsidP="0081790C">
      <w:pPr>
        <w:pStyle w:val="11"/>
        <w:shd w:val="clear" w:color="auto" w:fill="auto"/>
        <w:spacing w:line="240" w:lineRule="auto"/>
        <w:ind w:right="57"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Система социальной помощи основывается также на принципе дифференцированного подхода к определению форм и видов социальной помощи в зависимости от материального положения, возраста, степени трудоспособности и других конкретных жизненных обстоятельств.</w:t>
      </w:r>
    </w:p>
    <w:p w:rsidR="008523E6" w:rsidRPr="00D471C5" w:rsidRDefault="00B34348" w:rsidP="0081790C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Основными критериями, дающими право на оказание материальной помощи, являются уровень дохода, нуждаемость заявителя, которые подтверждаются перечнем документов:</w:t>
      </w:r>
    </w:p>
    <w:p w:rsidR="008523E6" w:rsidRPr="00D471C5" w:rsidRDefault="0081790C" w:rsidP="0081790C">
      <w:pPr>
        <w:pStyle w:val="11"/>
        <w:shd w:val="clear" w:color="auto" w:fill="auto"/>
        <w:tabs>
          <w:tab w:val="left" w:pos="159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4348" w:rsidRPr="00D471C5">
        <w:rPr>
          <w:rFonts w:ascii="Arial" w:hAnsi="Arial" w:cs="Arial"/>
          <w:sz w:val="24"/>
          <w:szCs w:val="24"/>
        </w:rPr>
        <w:t>копии документов, удостоверяющих личность гражданина и членов его семьи;</w:t>
      </w:r>
    </w:p>
    <w:p w:rsidR="008523E6" w:rsidRPr="00D471C5" w:rsidRDefault="0081790C" w:rsidP="0081790C">
      <w:pPr>
        <w:pStyle w:val="11"/>
        <w:shd w:val="clear" w:color="auto" w:fill="auto"/>
        <w:tabs>
          <w:tab w:val="left" w:pos="154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4348" w:rsidRPr="00D471C5">
        <w:rPr>
          <w:rFonts w:ascii="Arial" w:hAnsi="Arial" w:cs="Arial"/>
          <w:sz w:val="24"/>
          <w:szCs w:val="24"/>
        </w:rPr>
        <w:t>справка о составе семьи;</w:t>
      </w:r>
    </w:p>
    <w:p w:rsidR="008523E6" w:rsidRPr="00D471C5" w:rsidRDefault="0081790C" w:rsidP="0081790C">
      <w:pPr>
        <w:pStyle w:val="11"/>
        <w:shd w:val="clear" w:color="auto" w:fill="auto"/>
        <w:tabs>
          <w:tab w:val="left" w:pos="150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4348" w:rsidRPr="00D471C5">
        <w:rPr>
          <w:rFonts w:ascii="Arial" w:hAnsi="Arial" w:cs="Arial"/>
          <w:sz w:val="24"/>
          <w:szCs w:val="24"/>
        </w:rPr>
        <w:t>документы, подтверждающие среднемесячный доход на каждого члена семьи;</w:t>
      </w:r>
    </w:p>
    <w:p w:rsidR="008523E6" w:rsidRPr="00D471C5" w:rsidRDefault="0081790C" w:rsidP="0081790C">
      <w:pPr>
        <w:pStyle w:val="11"/>
        <w:shd w:val="clear" w:color="auto" w:fill="auto"/>
        <w:tabs>
          <w:tab w:val="left" w:pos="154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4348" w:rsidRPr="00D471C5">
        <w:rPr>
          <w:rFonts w:ascii="Arial" w:hAnsi="Arial" w:cs="Arial"/>
          <w:sz w:val="24"/>
          <w:szCs w:val="24"/>
        </w:rPr>
        <w:t>для рассмотрения Комиссией заявлений с просьбой об оказании материальной помощи на лечение дополнительно представляется выписка из истории болезни заявителя или члена его семьи с рекомендуемым лечением;</w:t>
      </w:r>
    </w:p>
    <w:p w:rsidR="008523E6" w:rsidRDefault="0081790C" w:rsidP="0081790C">
      <w:pPr>
        <w:pStyle w:val="11"/>
        <w:shd w:val="clear" w:color="auto" w:fill="auto"/>
        <w:tabs>
          <w:tab w:val="left" w:pos="154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4348" w:rsidRPr="00D471C5">
        <w:rPr>
          <w:rFonts w:ascii="Arial" w:hAnsi="Arial" w:cs="Arial"/>
          <w:sz w:val="24"/>
          <w:szCs w:val="24"/>
        </w:rPr>
        <w:t>при наличии группы инвалидности представляется копия справки, выданной медико</w:t>
      </w:r>
      <w:r>
        <w:rPr>
          <w:rFonts w:ascii="Arial" w:hAnsi="Arial" w:cs="Arial"/>
          <w:sz w:val="24"/>
          <w:szCs w:val="24"/>
        </w:rPr>
        <w:t xml:space="preserve"> </w:t>
      </w:r>
      <w:r w:rsidR="00B34348" w:rsidRPr="00D471C5">
        <w:rPr>
          <w:rFonts w:ascii="Arial" w:hAnsi="Arial" w:cs="Arial"/>
          <w:sz w:val="24"/>
          <w:szCs w:val="24"/>
        </w:rPr>
        <w:t>- социальной экспертизой.</w:t>
      </w:r>
    </w:p>
    <w:p w:rsidR="00CA7AD0" w:rsidRPr="00CA7AD0" w:rsidRDefault="00CA7AD0" w:rsidP="0081790C">
      <w:pPr>
        <w:pStyle w:val="11"/>
        <w:shd w:val="clear" w:color="auto" w:fill="auto"/>
        <w:tabs>
          <w:tab w:val="left" w:pos="154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8523E6" w:rsidRPr="00CA7AD0" w:rsidRDefault="00CA7AD0" w:rsidP="00CA7AD0">
      <w:pPr>
        <w:jc w:val="center"/>
        <w:rPr>
          <w:b/>
        </w:rPr>
      </w:pPr>
      <w:bookmarkStart w:id="6" w:name="bookmark8"/>
      <w:r w:rsidRPr="00CA7AD0">
        <w:rPr>
          <w:b/>
        </w:rPr>
        <w:t>3.</w:t>
      </w:r>
      <w:r w:rsidR="00B34348" w:rsidRPr="00CA7AD0">
        <w:rPr>
          <w:b/>
        </w:rPr>
        <w:t>Ожидаемые результаты реализации Программы</w:t>
      </w:r>
      <w:bookmarkEnd w:id="6"/>
    </w:p>
    <w:p w:rsidR="0081790C" w:rsidRPr="00CA7AD0" w:rsidRDefault="0081790C" w:rsidP="00CA7AD0"/>
    <w:p w:rsidR="008523E6" w:rsidRPr="00D471C5" w:rsidRDefault="00B34348" w:rsidP="00CA7AD0">
      <w:pPr>
        <w:pStyle w:val="11"/>
        <w:shd w:val="clear" w:color="auto" w:fill="auto"/>
        <w:spacing w:line="269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Реализация Программы снизит социальную напряженность среди малообеспеченных слоев населения.</w:t>
      </w:r>
    </w:p>
    <w:p w:rsidR="008523E6" w:rsidRPr="00D471C5" w:rsidRDefault="00B34348" w:rsidP="00CA7AD0">
      <w:pPr>
        <w:pStyle w:val="11"/>
        <w:shd w:val="clear" w:color="auto" w:fill="auto"/>
        <w:spacing w:line="220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Ожидаемый результат:</w:t>
      </w:r>
    </w:p>
    <w:p w:rsidR="008523E6" w:rsidRDefault="00B34348" w:rsidP="00CA7AD0">
      <w:pPr>
        <w:pStyle w:val="11"/>
        <w:shd w:val="clear" w:color="auto" w:fill="auto"/>
        <w:spacing w:line="274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- улучшение социального положения семей и одиноко проживающих граждан, находящихся в трудной жизненной ситуации;</w:t>
      </w:r>
    </w:p>
    <w:p w:rsidR="00CA7AD0" w:rsidRPr="00CA7AD0" w:rsidRDefault="00CA7AD0" w:rsidP="00CA7AD0">
      <w:pPr>
        <w:pStyle w:val="11"/>
        <w:shd w:val="clear" w:color="auto" w:fill="auto"/>
        <w:spacing w:line="274" w:lineRule="exact"/>
        <w:ind w:firstLine="567"/>
        <w:jc w:val="both"/>
        <w:rPr>
          <w:rFonts w:ascii="Arial" w:hAnsi="Arial" w:cs="Arial"/>
          <w:sz w:val="24"/>
          <w:szCs w:val="24"/>
        </w:rPr>
      </w:pPr>
    </w:p>
    <w:p w:rsidR="008523E6" w:rsidRPr="00CA7AD0" w:rsidRDefault="00CA7AD0" w:rsidP="00CA7AD0">
      <w:pPr>
        <w:pStyle w:val="a7"/>
        <w:jc w:val="center"/>
        <w:rPr>
          <w:rFonts w:ascii="Arial" w:hAnsi="Arial" w:cs="Arial"/>
          <w:b/>
        </w:rPr>
      </w:pPr>
      <w:bookmarkStart w:id="7" w:name="bookmark9"/>
      <w:r w:rsidRPr="00CA7AD0">
        <w:rPr>
          <w:rFonts w:ascii="Arial" w:hAnsi="Arial" w:cs="Arial"/>
          <w:b/>
        </w:rPr>
        <w:t>4.</w:t>
      </w:r>
      <w:r w:rsidR="00B34348" w:rsidRPr="00CA7AD0">
        <w:rPr>
          <w:rFonts w:ascii="Arial" w:hAnsi="Arial" w:cs="Arial"/>
          <w:b/>
        </w:rPr>
        <w:t>Механизм реализации Программы</w:t>
      </w:r>
      <w:bookmarkEnd w:id="7"/>
    </w:p>
    <w:p w:rsidR="00CA7AD0" w:rsidRPr="00CA7AD0" w:rsidRDefault="00CA7AD0" w:rsidP="00CA7AD0">
      <w:pPr>
        <w:ind w:left="360"/>
        <w:jc w:val="center"/>
      </w:pPr>
    </w:p>
    <w:p w:rsidR="008523E6" w:rsidRPr="00D471C5" w:rsidRDefault="00B34348" w:rsidP="00C90FF4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Механизм реализации Программы предусматривает достижение конечных результатов и рациональное использование средств, выделяемых на ее выполнение.</w:t>
      </w:r>
    </w:p>
    <w:p w:rsidR="008523E6" w:rsidRPr="00D471C5" w:rsidRDefault="00B34348" w:rsidP="00C90FF4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Выделение средств осуществляется на основе принципа адресности, по мере поступления обращений.</w:t>
      </w:r>
    </w:p>
    <w:p w:rsidR="008523E6" w:rsidRDefault="00B34348" w:rsidP="00C90FF4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Организацию и управление всем комплексом работ по реализации Программы осуществляет Финансовое управление, и по мере необходимости, готовит предложения по корректировке программных мероприятий.</w:t>
      </w:r>
    </w:p>
    <w:p w:rsidR="00CA7AD0" w:rsidRPr="00CA7AD0" w:rsidRDefault="00CA7AD0" w:rsidP="00CA7AD0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523E6" w:rsidRDefault="00C90FF4" w:rsidP="00C90FF4">
      <w:pPr>
        <w:jc w:val="center"/>
        <w:rPr>
          <w:rFonts w:ascii="Arial" w:hAnsi="Arial" w:cs="Arial"/>
          <w:b/>
        </w:rPr>
      </w:pPr>
      <w:bookmarkStart w:id="8" w:name="bookmark10"/>
      <w:r w:rsidRPr="00C90FF4">
        <w:rPr>
          <w:rFonts w:ascii="Arial" w:hAnsi="Arial" w:cs="Arial"/>
          <w:b/>
        </w:rPr>
        <w:t>5.</w:t>
      </w:r>
      <w:r w:rsidR="00B34348" w:rsidRPr="00C90FF4">
        <w:rPr>
          <w:rFonts w:ascii="Arial" w:hAnsi="Arial" w:cs="Arial"/>
          <w:b/>
        </w:rPr>
        <w:t>Ресурсное обеспечение Программы</w:t>
      </w:r>
      <w:bookmarkEnd w:id="8"/>
    </w:p>
    <w:p w:rsidR="00C90FF4" w:rsidRPr="00C90FF4" w:rsidRDefault="00C90FF4" w:rsidP="00C90FF4">
      <w:pPr>
        <w:jc w:val="center"/>
        <w:rPr>
          <w:rFonts w:ascii="Arial" w:hAnsi="Arial" w:cs="Arial"/>
          <w:b/>
        </w:rPr>
      </w:pPr>
    </w:p>
    <w:p w:rsidR="008523E6" w:rsidRDefault="00B34348" w:rsidP="00C90FF4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Мероприятия Программы планируется осуществлять за счет средств бюджета муниципального образования Дигорский район. Общий объем ассигнований на реализацию Программы составляет 4500,0 тыс. рублей, в том числе: 2022 год - 1500,0 тыс. руб., 2023 год - 1500.0 тыс. руб., 2024 год - 1500,0 тыс. руб.</w:t>
      </w:r>
    </w:p>
    <w:p w:rsidR="00C90FF4" w:rsidRPr="00C90FF4" w:rsidRDefault="00C90FF4">
      <w:pPr>
        <w:pStyle w:val="11"/>
        <w:shd w:val="clear" w:color="auto" w:fill="auto"/>
        <w:spacing w:line="274" w:lineRule="exact"/>
        <w:ind w:left="20" w:right="40"/>
        <w:rPr>
          <w:rFonts w:ascii="Arial" w:hAnsi="Arial" w:cs="Arial"/>
          <w:sz w:val="24"/>
          <w:szCs w:val="24"/>
        </w:rPr>
      </w:pPr>
    </w:p>
    <w:p w:rsidR="008523E6" w:rsidRPr="00C90FF4" w:rsidRDefault="00C90FF4" w:rsidP="00C90FF4">
      <w:pPr>
        <w:jc w:val="center"/>
        <w:rPr>
          <w:rFonts w:ascii="Arial" w:hAnsi="Arial" w:cs="Arial"/>
          <w:b/>
        </w:rPr>
      </w:pPr>
      <w:bookmarkStart w:id="9" w:name="bookmark11"/>
      <w:r w:rsidRPr="00C90FF4">
        <w:rPr>
          <w:rFonts w:ascii="Arial" w:hAnsi="Arial" w:cs="Arial"/>
          <w:b/>
        </w:rPr>
        <w:t>6.</w:t>
      </w:r>
      <w:r w:rsidR="00B34348" w:rsidRPr="00C90FF4">
        <w:rPr>
          <w:rFonts w:ascii="Arial" w:hAnsi="Arial" w:cs="Arial"/>
          <w:b/>
        </w:rPr>
        <w:t>Управление реализацией Программы и контроль ее исполнения</w:t>
      </w:r>
      <w:bookmarkEnd w:id="9"/>
    </w:p>
    <w:p w:rsidR="00C90FF4" w:rsidRPr="00C90FF4" w:rsidRDefault="00C90FF4" w:rsidP="00C90FF4">
      <w:pPr>
        <w:ind w:firstLine="567"/>
        <w:jc w:val="both"/>
        <w:rPr>
          <w:b/>
        </w:rPr>
      </w:pPr>
    </w:p>
    <w:p w:rsidR="008523E6" w:rsidRPr="00D471C5" w:rsidRDefault="00B34348" w:rsidP="00C90FF4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Управление реализацией Программы осуществляется муниципальным заказчиком - администрацией местного самоуправления муниципального образования Дигорский район.</w:t>
      </w:r>
    </w:p>
    <w:p w:rsidR="008523E6" w:rsidRDefault="00B34348" w:rsidP="00C90FF4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 xml:space="preserve">Администрация местного самоуправления муниципального образования Дигорский район с учетом выделяемых на реализацию Программы финансовых средств ежегодно </w:t>
      </w:r>
      <w:r w:rsidRPr="00D471C5">
        <w:rPr>
          <w:rFonts w:ascii="Arial" w:hAnsi="Arial" w:cs="Arial"/>
          <w:sz w:val="24"/>
          <w:szCs w:val="24"/>
        </w:rPr>
        <w:lastRenderedPageBreak/>
        <w:t>проводит анализ затрат по программным мероприятиям, оценку механизмов ее реализации.</w:t>
      </w:r>
    </w:p>
    <w:p w:rsidR="00C90FF4" w:rsidRPr="00C90FF4" w:rsidRDefault="00C90FF4" w:rsidP="00C90FF4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523E6" w:rsidRDefault="00C90FF4" w:rsidP="00C90FF4">
      <w:pPr>
        <w:jc w:val="center"/>
        <w:rPr>
          <w:rFonts w:ascii="Arial" w:hAnsi="Arial" w:cs="Arial"/>
          <w:b/>
        </w:rPr>
      </w:pPr>
      <w:bookmarkStart w:id="10" w:name="bookmark12"/>
      <w:r w:rsidRPr="00C90FF4">
        <w:rPr>
          <w:rFonts w:ascii="Arial" w:hAnsi="Arial" w:cs="Arial"/>
          <w:b/>
        </w:rPr>
        <w:t>7.</w:t>
      </w:r>
      <w:r w:rsidR="00B34348" w:rsidRPr="00C90FF4">
        <w:rPr>
          <w:rFonts w:ascii="Arial" w:hAnsi="Arial" w:cs="Arial"/>
          <w:b/>
        </w:rPr>
        <w:t>Оценка эффективности реализации программы</w:t>
      </w:r>
      <w:bookmarkEnd w:id="10"/>
    </w:p>
    <w:p w:rsidR="00C90FF4" w:rsidRPr="00C90FF4" w:rsidRDefault="00C90FF4" w:rsidP="00C90FF4">
      <w:pPr>
        <w:jc w:val="center"/>
        <w:rPr>
          <w:rFonts w:ascii="Arial" w:hAnsi="Arial" w:cs="Arial"/>
          <w:b/>
        </w:rPr>
      </w:pPr>
    </w:p>
    <w:p w:rsidR="008523E6" w:rsidRPr="00D471C5" w:rsidRDefault="00B34348" w:rsidP="00C90FF4">
      <w:pPr>
        <w:pStyle w:val="1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Программа обеспечит единство социальной политики в отношении социально незащищенных граждан муниципального образования Дигорский район.</w:t>
      </w:r>
    </w:p>
    <w:p w:rsidR="008523E6" w:rsidRPr="00D471C5" w:rsidRDefault="00B34348" w:rsidP="00C90FF4">
      <w:pPr>
        <w:pStyle w:val="1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Социально-экономическая эффективность Программы заключается в адресности предоставляемой единовременной материальной помощи.</w:t>
      </w:r>
    </w:p>
    <w:p w:rsidR="008523E6" w:rsidRPr="00D471C5" w:rsidRDefault="00B34348" w:rsidP="00C90FF4">
      <w:pPr>
        <w:pStyle w:val="1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D471C5">
        <w:rPr>
          <w:rFonts w:ascii="Arial" w:hAnsi="Arial" w:cs="Arial"/>
          <w:sz w:val="24"/>
          <w:szCs w:val="24"/>
        </w:rPr>
        <w:t>Реализация Программы позволит экономично распределять денежные средства бюджета муниципального образования Дигорский район с учетом индивидуальной оценки трудной жизненной ситуации в каждом случае, что в свою очередь обеспечит доступность материальной поддержки для нуждающихся в ней граждан в необходимой мере.</w:t>
      </w:r>
    </w:p>
    <w:p w:rsidR="00CE27F6" w:rsidRPr="00D471C5" w:rsidRDefault="00CE27F6" w:rsidP="00C90FF4">
      <w:pPr>
        <w:pStyle w:val="1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sectPr w:rsidR="00CE27F6" w:rsidRPr="00D471C5" w:rsidSect="00CE27F6"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F02" w:rsidRDefault="00275F02" w:rsidP="008523E6">
      <w:r>
        <w:separator/>
      </w:r>
    </w:p>
  </w:endnote>
  <w:endnote w:type="continuationSeparator" w:id="1">
    <w:p w:rsidR="00275F02" w:rsidRDefault="00275F02" w:rsidP="00852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F02" w:rsidRDefault="00275F02"/>
  </w:footnote>
  <w:footnote w:type="continuationSeparator" w:id="1">
    <w:p w:rsidR="00275F02" w:rsidRDefault="00275F0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A1BEE"/>
    <w:multiLevelType w:val="multilevel"/>
    <w:tmpl w:val="3BA47B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833180"/>
    <w:multiLevelType w:val="hybridMultilevel"/>
    <w:tmpl w:val="7EF28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064CE"/>
    <w:multiLevelType w:val="multilevel"/>
    <w:tmpl w:val="60E49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523E6"/>
    <w:rsid w:val="000300BA"/>
    <w:rsid w:val="000F4EED"/>
    <w:rsid w:val="001D331D"/>
    <w:rsid w:val="00256326"/>
    <w:rsid w:val="00275F02"/>
    <w:rsid w:val="004F4B28"/>
    <w:rsid w:val="005F1747"/>
    <w:rsid w:val="006F157F"/>
    <w:rsid w:val="0081790C"/>
    <w:rsid w:val="008523E6"/>
    <w:rsid w:val="00B34348"/>
    <w:rsid w:val="00B85C57"/>
    <w:rsid w:val="00C90FF4"/>
    <w:rsid w:val="00CA7AD0"/>
    <w:rsid w:val="00CE27F6"/>
    <w:rsid w:val="00D471C5"/>
    <w:rsid w:val="00DC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3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23E6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4">
    <w:name w:val="Подпись к картинке_"/>
    <w:basedOn w:val="a0"/>
    <w:link w:val="a5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Заголовок №2_"/>
    <w:basedOn w:val="a0"/>
    <w:link w:val="22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"/>
    <w:basedOn w:val="3"/>
    <w:rsid w:val="008523E6"/>
    <w:rPr>
      <w:u w:val="single"/>
    </w:rPr>
  </w:style>
  <w:style w:type="character" w:customStyle="1" w:styleId="1">
    <w:name w:val="Заголовок №1_"/>
    <w:basedOn w:val="a0"/>
    <w:link w:val="10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6">
    <w:name w:val="Основной текст_"/>
    <w:basedOn w:val="a0"/>
    <w:link w:val="11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6">
    <w:name w:val="Основной текст (6)_"/>
    <w:basedOn w:val="a0"/>
    <w:link w:val="60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">
    <w:name w:val="Основной текст (7)_"/>
    <w:basedOn w:val="a0"/>
    <w:link w:val="70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0">
    <w:name w:val="Основной текст (10)_"/>
    <w:basedOn w:val="a0"/>
    <w:link w:val="101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">
    <w:name w:val="Основной текст (8)_"/>
    <w:basedOn w:val="a0"/>
    <w:link w:val="80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">
    <w:name w:val="Основной текст (9)_"/>
    <w:basedOn w:val="a0"/>
    <w:link w:val="90"/>
    <w:rsid w:val="00852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5pt">
    <w:name w:val="Основной текст + 11;5 pt"/>
    <w:basedOn w:val="a6"/>
    <w:rsid w:val="008523E6"/>
    <w:rPr>
      <w:spacing w:val="0"/>
      <w:sz w:val="23"/>
      <w:szCs w:val="23"/>
    </w:rPr>
  </w:style>
  <w:style w:type="paragraph" w:customStyle="1" w:styleId="40">
    <w:name w:val="Основной текст (4)"/>
    <w:basedOn w:val="a"/>
    <w:link w:val="4"/>
    <w:rsid w:val="00852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852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8523E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rsid w:val="008523E6"/>
    <w:pPr>
      <w:shd w:val="clear" w:color="auto" w:fill="FFFFFF"/>
      <w:spacing w:before="60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8523E6"/>
    <w:pPr>
      <w:shd w:val="clear" w:color="auto" w:fill="FFFFFF"/>
      <w:spacing w:before="240"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8523E6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1">
    <w:name w:val="Основной текст1"/>
    <w:basedOn w:val="a"/>
    <w:link w:val="a6"/>
    <w:rsid w:val="00852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8523E6"/>
    <w:pPr>
      <w:shd w:val="clear" w:color="auto" w:fill="FFFFFF"/>
      <w:spacing w:before="1080" w:after="120" w:line="413" w:lineRule="exact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60">
    <w:name w:val="Основной текст (6)"/>
    <w:basedOn w:val="a"/>
    <w:link w:val="6"/>
    <w:rsid w:val="00852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852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1">
    <w:name w:val="Основной текст (10)"/>
    <w:basedOn w:val="a"/>
    <w:link w:val="100"/>
    <w:rsid w:val="00852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rsid w:val="00852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852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7">
    <w:name w:val="List Paragraph"/>
    <w:basedOn w:val="a"/>
    <w:uiPriority w:val="34"/>
    <w:qFormat/>
    <w:rsid w:val="00817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6</cp:revision>
  <dcterms:created xsi:type="dcterms:W3CDTF">2022-01-26T12:17:00Z</dcterms:created>
  <dcterms:modified xsi:type="dcterms:W3CDTF">2022-01-31T11:51:00Z</dcterms:modified>
</cp:coreProperties>
</file>